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CA" w:rsidRDefault="00F929CA" w:rsidP="00F929CA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№1</w:t>
      </w:r>
    </w:p>
    <w:p w:rsidR="00F929CA" w:rsidRPr="003306B2" w:rsidRDefault="00F929CA" w:rsidP="00F929CA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 к конкурсной документации </w:t>
      </w:r>
    </w:p>
    <w:p w:rsidR="00F929CA" w:rsidRDefault="00F929CA" w:rsidP="00F929CA">
      <w:pPr>
        <w:tabs>
          <w:tab w:val="left" w:pos="5940"/>
        </w:tabs>
      </w:pPr>
      <w:r>
        <w:tab/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78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10850,00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1966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1979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1131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327,2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212,8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81,6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288,4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10814\00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1990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509,9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335,7м.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71,5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415,1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10816\00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42 %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712,5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483,5.м.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591,7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40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16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д.16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10817/00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1956г.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52 %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461,9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60,7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310,2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6"/>
        <w:gridCol w:w="307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ети</w:t>
            </w:r>
            <w:proofErr w:type="spellEnd"/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113042" w:rsidRDefault="00525D7E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10820\00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613,8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304,2.м.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462,0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50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10821/00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1954г.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55 %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463,8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60,1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401,9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20"/>
        <w:gridCol w:w="2818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 w:rsidRPr="00820DE4">
              <w:rPr>
                <w:sz w:val="20"/>
                <w:szCs w:val="20"/>
              </w:rPr>
              <w:t xml:space="preserve"> створные, </w:t>
            </w:r>
            <w:r>
              <w:rPr>
                <w:sz w:val="20"/>
                <w:szCs w:val="20"/>
              </w:rPr>
              <w:t xml:space="preserve">зимние - глухие, 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ети</w:t>
            </w:r>
            <w:proofErr w:type="spellEnd"/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10823\00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1935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1971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589,9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408,6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50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д.24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10825\00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612,6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60,1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625,2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45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1955г.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1992г.-   48 %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.1964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4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460,3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61,3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3"/>
        <w:gridCol w:w="2925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Двойные створные, 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ети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26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д.26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10827/00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1939г.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53 %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1976г.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527,6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80,6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572,8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6"/>
        <w:gridCol w:w="280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- створные,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28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10829\00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1941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49%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1979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415,3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266,3.м.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67,4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284,8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10831\00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2007г.-   43%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28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587,1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409,8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43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365,5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30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00:0000:1001073\00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64 %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2033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533,9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476,6.м.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63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416,4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72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д.35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10836/00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46 %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512,3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48,7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398,6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6"/>
        <w:gridCol w:w="280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- створные,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37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д.37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1974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2840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699,4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475,7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78,2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585,1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55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10840\00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1974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511,4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337,8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580,0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50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10844\00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1958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47%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715,5.м.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589,9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47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700,0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478,5.м.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77,7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582,9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д.48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00:0000:11:401:001:005422880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А-1970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51%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А-1913куб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525,8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347,8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70,0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55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49по,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10850,00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699,7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477,1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81,6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584,2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60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/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д.50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10851/00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1971г.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40 %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521,8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75,2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531,4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3"/>
        <w:gridCol w:w="2925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створные,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52по,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д.52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10853\00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1972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41%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1913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343,6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70,2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528,8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35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д.71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3-40-27-Б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1994г.-   44%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523,4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69,3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484,9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15*15см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71\1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д.71\1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00:0000:1001113\01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1994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31 %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2377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713,6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625,4.м.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96,7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72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№72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3-40-27 «Б»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1968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43%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1778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352,8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71,2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338,6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50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r>
        <w:t>городского хозяйства</w:t>
      </w:r>
      <w:r>
        <w:tab/>
      </w:r>
      <w:r>
        <w:tab/>
      </w:r>
      <w:r>
        <w:tab/>
        <w:t>А.Ю. Старостин</w:t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100085\00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36%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:1124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320,3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211,1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27,9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303,3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74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д.74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00:0000:100086\00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1983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А-2, Г-1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1174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323,7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219,2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29,9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316,9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75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100087\00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1985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:1180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333,4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226,0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29,5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231,8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F929CA" w:rsidRDefault="00F929CA" w:rsidP="00F929CA">
      <w:pPr>
        <w:tabs>
          <w:tab w:val="left" w:pos="5940"/>
        </w:tabs>
      </w:pPr>
      <w:r>
        <w:t>Начальник управления</w:t>
      </w:r>
    </w:p>
    <w:p w:rsidR="00F929CA" w:rsidRDefault="00F929CA" w:rsidP="00F929CA">
      <w:pPr>
        <w:tabs>
          <w:tab w:val="left" w:pos="5940"/>
        </w:tabs>
      </w:pPr>
      <w:r>
        <w:t>жилищно-коммунального хозяйства</w:t>
      </w:r>
    </w:p>
    <w:p w:rsidR="00F929CA" w:rsidRDefault="00F929CA" w:rsidP="00F929CA">
      <w:pPr>
        <w:tabs>
          <w:tab w:val="left" w:pos="5940"/>
        </w:tabs>
      </w:pPr>
      <w:r>
        <w:t xml:space="preserve">и энергетики  департамента </w:t>
      </w:r>
    </w:p>
    <w:p w:rsidR="00F929CA" w:rsidRDefault="00F929CA" w:rsidP="00F929C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>
      <w:pPr>
        <w:tabs>
          <w:tab w:val="left" w:pos="5940"/>
        </w:tabs>
      </w:pPr>
    </w:p>
    <w:p w:rsidR="00A6242D" w:rsidRDefault="00A6242D" w:rsidP="00F929CA">
      <w:pPr>
        <w:tabs>
          <w:tab w:val="left" w:pos="5940"/>
        </w:tabs>
      </w:pPr>
    </w:p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77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д.77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20:22:00 00 00:0000:100088\00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1963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44%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1982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:1124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324,9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211,2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27,7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320,5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81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д.81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1973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45%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нет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12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 1801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571,0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333,1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69,6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339,3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F929CA" w:rsidRDefault="00F929CA" w:rsidP="00F929CA"/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82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82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29:22:00 00 00:0000:100082\01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1971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50%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12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:1892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518,3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336,7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76,3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303,3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83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 3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46 %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1976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1159 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326,8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218,6.м.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29,2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A6242D"/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84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д.84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1965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1976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 1164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332,7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230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69,6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271,4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85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85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100094\00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33 %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1985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1182 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326,6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216,0.м.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29,7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310,2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86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д.86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100095\00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31 %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1988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1164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357,8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216,4.м.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28,7 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321,7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6242D" w:rsidRDefault="00A6242D" w:rsidP="00A6242D">
      <w:pPr>
        <w:tabs>
          <w:tab w:val="left" w:pos="5940"/>
        </w:tabs>
      </w:pPr>
      <w:r>
        <w:t>Начальник управления</w:t>
      </w:r>
    </w:p>
    <w:p w:rsidR="00A6242D" w:rsidRDefault="00A6242D" w:rsidP="00A6242D">
      <w:pPr>
        <w:tabs>
          <w:tab w:val="left" w:pos="5940"/>
        </w:tabs>
      </w:pPr>
      <w:r>
        <w:t>жилищно-коммунального хозяйства</w:t>
      </w:r>
    </w:p>
    <w:p w:rsidR="00A6242D" w:rsidRDefault="00A6242D" w:rsidP="00A6242D">
      <w:pPr>
        <w:tabs>
          <w:tab w:val="left" w:pos="5940"/>
        </w:tabs>
      </w:pPr>
      <w:r>
        <w:t xml:space="preserve">и энергетики  департамента </w:t>
      </w:r>
    </w:p>
    <w:p w:rsidR="00A6242D" w:rsidRDefault="00A6242D" w:rsidP="00A6242D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6242D" w:rsidRDefault="00A6242D" w:rsidP="00F929CA"/>
    <w:sectPr w:rsidR="00A6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9CA"/>
    <w:rsid w:val="00346C48"/>
    <w:rsid w:val="00525D7E"/>
    <w:rsid w:val="00604244"/>
    <w:rsid w:val="00A6242D"/>
    <w:rsid w:val="00B21419"/>
    <w:rsid w:val="00F9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29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17045</Words>
  <Characters>97159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3</cp:revision>
  <dcterms:created xsi:type="dcterms:W3CDTF">2015-10-02T09:10:00Z</dcterms:created>
  <dcterms:modified xsi:type="dcterms:W3CDTF">2015-10-02T09:25:00Z</dcterms:modified>
</cp:coreProperties>
</file>